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636DC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6DC9">
              <w:rPr>
                <w:noProof/>
              </w:rPr>
              <w:t>23.04.2026</w:t>
            </w:r>
            <w:bookmarkStart w:id="1" w:name="_GoBack"/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636DC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36DC9">
              <w:rPr>
                <w:noProof/>
              </w:rPr>
              <w:t>24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701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01E02" w:rsidRPr="00701E02">
              <w:rPr>
                <w:b/>
                <w:bCs/>
                <w:noProof/>
              </w:rPr>
              <w:t>О проекте решения об отчете об исполнении бюджета Краснооктябрьского муниципального округа за 202</w:t>
            </w:r>
            <w:r w:rsidR="00701E02">
              <w:rPr>
                <w:b/>
                <w:bCs/>
                <w:noProof/>
              </w:rPr>
              <w:t>5</w:t>
            </w:r>
            <w:r w:rsidR="00701E02" w:rsidRPr="00701E02">
              <w:rPr>
                <w:b/>
                <w:bCs/>
                <w:noProof/>
              </w:rPr>
              <w:t xml:space="preserve"> года и назначении публичных слушаний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AD0589">
      <w:pPr>
        <w:ind w:firstLine="709"/>
      </w:pPr>
    </w:p>
    <w:p w:rsidR="00701E02" w:rsidRDefault="00701E02" w:rsidP="00AD0589">
      <w:pPr>
        <w:ind w:firstLine="709"/>
      </w:pPr>
    </w:p>
    <w:p w:rsidR="00701E02" w:rsidRDefault="00701E02" w:rsidP="00701E02">
      <w:pPr>
        <w:ind w:firstLine="709"/>
      </w:pPr>
    </w:p>
    <w:p w:rsidR="00701E02" w:rsidRDefault="00701E02" w:rsidP="00701E02">
      <w:pPr>
        <w:ind w:firstLine="709"/>
      </w:pPr>
    </w:p>
    <w:p w:rsidR="00701E02" w:rsidRDefault="00701E02" w:rsidP="00701E02">
      <w:pPr>
        <w:spacing w:line="276" w:lineRule="auto"/>
        <w:ind w:firstLine="709"/>
        <w:jc w:val="both"/>
        <w:rPr>
          <w:b/>
        </w:rPr>
      </w:pPr>
      <w:r>
        <w:t>В соответствии с пунктом 2 части 3 статьи 14 Устава Краснооктябрьского муниципального округа Нижегородской области,</w:t>
      </w:r>
      <w:r>
        <w:rPr>
          <w:b/>
        </w:rPr>
        <w:t xml:space="preserve"> </w:t>
      </w:r>
      <w:r>
        <w:t xml:space="preserve">Совет депутатов  </w:t>
      </w:r>
      <w:proofErr w:type="gramStart"/>
      <w:r w:rsidRPr="00FC4E8B">
        <w:rPr>
          <w:b/>
        </w:rPr>
        <w:t>р</w:t>
      </w:r>
      <w:proofErr w:type="gramEnd"/>
      <w:r>
        <w:rPr>
          <w:b/>
        </w:rPr>
        <w:t xml:space="preserve"> </w:t>
      </w:r>
      <w:r w:rsidRPr="00FC4E8B">
        <w:rPr>
          <w:b/>
        </w:rPr>
        <w:t>е</w:t>
      </w:r>
      <w:r>
        <w:rPr>
          <w:b/>
        </w:rPr>
        <w:t xml:space="preserve"> </w:t>
      </w:r>
      <w:r w:rsidRPr="00FC4E8B">
        <w:rPr>
          <w:b/>
        </w:rPr>
        <w:t>ш</w:t>
      </w:r>
      <w:r>
        <w:rPr>
          <w:b/>
        </w:rPr>
        <w:t xml:space="preserve"> </w:t>
      </w:r>
      <w:r w:rsidRPr="00FC4E8B">
        <w:rPr>
          <w:b/>
        </w:rPr>
        <w:t>и</w:t>
      </w:r>
      <w:r>
        <w:rPr>
          <w:b/>
        </w:rPr>
        <w:t xml:space="preserve"> </w:t>
      </w:r>
      <w:r w:rsidRPr="00FC4E8B">
        <w:rPr>
          <w:b/>
        </w:rPr>
        <w:t>л</w:t>
      </w:r>
      <w:r>
        <w:rPr>
          <w:b/>
        </w:rPr>
        <w:t xml:space="preserve"> </w:t>
      </w:r>
      <w:r w:rsidRPr="00FC4E8B">
        <w:rPr>
          <w:b/>
        </w:rPr>
        <w:t>:</w:t>
      </w:r>
    </w:p>
    <w:p w:rsidR="00701E02" w:rsidRPr="00BA43A5" w:rsidRDefault="00701E02" w:rsidP="00701E02">
      <w:pPr>
        <w:spacing w:line="276" w:lineRule="auto"/>
        <w:jc w:val="both"/>
      </w:pPr>
      <w:r>
        <w:t xml:space="preserve">          1.Одобрить проект решения об исполнении бюджета Краснооктябрьского муниципального округа за 2025 год.</w:t>
      </w:r>
    </w:p>
    <w:p w:rsidR="00701E02" w:rsidRDefault="00701E02" w:rsidP="00701E02">
      <w:pPr>
        <w:spacing w:line="276" w:lineRule="auto"/>
        <w:jc w:val="both"/>
      </w:pPr>
      <w:r>
        <w:t xml:space="preserve">          2.Назначить публичные слушания по обсуждению проекта отчета об исполнении бюджета муниципального округа за 2025 год </w:t>
      </w:r>
      <w:r w:rsidRPr="005C69ED">
        <w:t xml:space="preserve">на </w:t>
      </w:r>
      <w:r>
        <w:t>07 мая  2026</w:t>
      </w:r>
      <w:r w:rsidRPr="005C69ED">
        <w:t xml:space="preserve"> года</w:t>
      </w:r>
      <w:r>
        <w:t xml:space="preserve"> в 10.00 в зале заседаний администрации округа.</w:t>
      </w:r>
    </w:p>
    <w:p w:rsidR="00701E02" w:rsidRDefault="00701E02" w:rsidP="00701E02">
      <w:pPr>
        <w:spacing w:line="276" w:lineRule="auto"/>
        <w:jc w:val="both"/>
      </w:pPr>
      <w:r>
        <w:t xml:space="preserve">          3. </w:t>
      </w:r>
      <w:proofErr w:type="gramStart"/>
      <w:r>
        <w:t>Контроль за</w:t>
      </w:r>
      <w:proofErr w:type="gramEnd"/>
      <w:r>
        <w:t xml:space="preserve"> размещением в районной газете «Сельские вести» и на сайте органов местного самоуправления в сети Интернет проекта решения и проведением публичных слушаний возложить на управление финансов администрации Краснооктябрьского муниципального округа.</w:t>
      </w:r>
    </w:p>
    <w:p w:rsidR="00701E02" w:rsidRDefault="00701E02" w:rsidP="00701E02">
      <w:pPr>
        <w:jc w:val="both"/>
      </w:pPr>
    </w:p>
    <w:p w:rsidR="00701E02" w:rsidRDefault="00701E02" w:rsidP="00701E02">
      <w:pPr>
        <w:jc w:val="both"/>
      </w:pPr>
    </w:p>
    <w:p w:rsidR="00701E02" w:rsidRDefault="00701E02" w:rsidP="00701E02">
      <w:pPr>
        <w:jc w:val="both"/>
      </w:pPr>
      <w:r>
        <w:t>Председатель Совета депутатов                                                 М.Н.Подшивалова</w:t>
      </w:r>
    </w:p>
    <w:p w:rsidR="00701E02" w:rsidRDefault="00701E02" w:rsidP="00701E02">
      <w:pPr>
        <w:tabs>
          <w:tab w:val="left" w:pos="5464"/>
        </w:tabs>
      </w:pPr>
      <w:r>
        <w:t xml:space="preserve">           </w:t>
      </w:r>
      <w:r>
        <w:tab/>
      </w:r>
    </w:p>
    <w:p w:rsidR="00701E02" w:rsidRPr="00930F3D" w:rsidRDefault="00701E02" w:rsidP="00701E02">
      <w:r>
        <w:t xml:space="preserve"> Глава местного самоуправления                                                             Р.Н.Ильясов                                                              </w:t>
      </w:r>
    </w:p>
    <w:p w:rsidR="00701E02" w:rsidRDefault="00701E02" w:rsidP="00AD0589">
      <w:pPr>
        <w:ind w:firstLine="709"/>
      </w:pPr>
    </w:p>
    <w:sectPr w:rsidR="00701E02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DB" w:rsidRDefault="00665BDB">
      <w:r>
        <w:separator/>
      </w:r>
    </w:p>
  </w:endnote>
  <w:endnote w:type="continuationSeparator" w:id="0">
    <w:p w:rsidR="00665BDB" w:rsidRDefault="0066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DB" w:rsidRDefault="00665BDB">
      <w:r>
        <w:separator/>
      </w:r>
    </w:p>
  </w:footnote>
  <w:footnote w:type="continuationSeparator" w:id="0">
    <w:p w:rsidR="00665BDB" w:rsidRDefault="00665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701E0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701E02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701E02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yiJ9/TMgswv6NSepMrXCJ0ehbw=" w:salt="c2aLDizbLKqqOfKMkGdgi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02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77A0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36DC9"/>
    <w:rsid w:val="00640491"/>
    <w:rsid w:val="006452F5"/>
    <w:rsid w:val="006526CB"/>
    <w:rsid w:val="00654EA0"/>
    <w:rsid w:val="00665BDB"/>
    <w:rsid w:val="0067053D"/>
    <w:rsid w:val="00674978"/>
    <w:rsid w:val="00682EEE"/>
    <w:rsid w:val="00693234"/>
    <w:rsid w:val="006B201C"/>
    <w:rsid w:val="006E4067"/>
    <w:rsid w:val="00701E02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2026-04-23T12:27:00Z</cp:lastPrinted>
  <dcterms:created xsi:type="dcterms:W3CDTF">2026-04-17T11:37:00Z</dcterms:created>
  <dcterms:modified xsi:type="dcterms:W3CDTF">2026-04-23T12:35:00Z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